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C8A" w:rsidRPr="00C4719C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     ШМО учителей гуманитарного цикла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Морд</w:t>
      </w:r>
      <w:proofErr w:type="gramEnd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Кармалкинской ООШ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2015– 2016учебный год.</w:t>
      </w:r>
    </w:p>
    <w:p w:rsidR="001B0C8A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 </w:t>
      </w:r>
    </w:p>
    <w:p w:rsidR="001B0C8A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:rsidR="001B0C8A" w:rsidRPr="00C4719C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МО учителей гуманитарного цикла:</w:t>
      </w: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«Проблемное обучение на уроках гуманитарного цикла. </w:t>
      </w:r>
    </w:p>
    <w:p w:rsidR="001B0C8A" w:rsidRPr="00C4719C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Повышение качества образования учащихся  в гуманитарных дисциплинах на основе организации  проблемного обучения</w:t>
      </w:r>
      <w:proofErr w:type="gram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инновационных технологий,  проектно-исследовательской работы с учетом личностно-ориентированного подхода в обучении  и повышения профессиональной компетентности учителей.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инновационной образовательной среде ученик выступает как субъект познания, а учитель как </w:t>
      </w:r>
      <w:proofErr w:type="spell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самоэффективная</w:t>
      </w:r>
      <w:proofErr w:type="spellEnd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профессиональном плане творческая личность; ведущая роль учителя – творческий посредник между миром учащегося и миром предметной культуры. Ведущая деятельность ученика – творческое усвоение знаний, предшествующего опыта, поиск личностных смыслов познания и развития. Главной ценностной установкой учителя в этой образовательной среде является установка «Я – профессионал», а для ученика – «Я – личность». Это предполагает, что образовательная среда ориентирует учащегося в первую очередь на познание самого себя, собственных возможностей и способностей. Ученик инновационной образовательной среды — это личность саморазвивающаяся, </w:t>
      </w:r>
      <w:proofErr w:type="spell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самоактуализирующаяся</w:t>
      </w:r>
      <w:proofErr w:type="spellEnd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(стремящаяся к выявлению и развитию своих личностных возможностей), способная к самореализации (стремящаяся проверить себя, реализовать свои возможности).</w:t>
      </w:r>
    </w:p>
    <w:p w:rsidR="001B0C8A" w:rsidRPr="00C4719C" w:rsidRDefault="001B0C8A" w:rsidP="001B0C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Творческое развитие личности школьника в условиях инновационной образовательной среды предполагает </w:t>
      </w: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решение следующих образовательных задач: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Повышение уровня педагогического мастерства учителей и их компетенции в области образовательных и информационно-коммуникационных технологий;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Повышение качества знаний учащихся по предметам гуманитарного цикла путем применения индивидуального, дифференцированного и личностно-ориентированного подходов в современных педагогических технологиях;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 Развитие личности ученика и его индивидуальное самоопределение в мире;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4.Организация творческой познавательной деятельности (самодеятельности), основанной на усвоении специальных способов получения знаний из различных источников информации;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 Формирование представления об учебно-познавательной деятельности как личностно значимой;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  Создание условий для творческой реализации учащимися своих интеллектуальных,  нравственных и других значимых возможностей, а также формирование речевой коммуникативной культуры;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  Подчинение образования на каждом уровне развития личности ее интересам и способностям.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Повышение мотивации к изучению предметов гуманитарного цикла через вовлечение в различные виды урочной и внеурочной деятельности: проведение конкурсов, внеклассных мероприятий.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Отслеживать мониторинг интеллектуального развития через анализ и диагностику качества обучения каждого учащегося при помощи тестирования и графиков динамики успеваемости.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 Совершенствовать системы раннего выявления и поддержки способных и одаренных  детей как на уроках через индивидуализацию и дифференциацию обучения, так и во внеурочное время через организацию работы предметных кружков и индивидуальную работу; разработать системы диагностики уровня развития личности школьника и учителя как основы перевода учебного процесса в </w:t>
      </w:r>
      <w:proofErr w:type="gram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учебно-исследовательский</w:t>
      </w:r>
      <w:proofErr w:type="gramEnd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Изучить и обобщить опыт работы учителей МО, вести работу по апробации и внедрению  современных образовательных технологий.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Технологически решение поставленных задач осуществляется </w:t>
      </w:r>
      <w:proofErr w:type="gramStart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через</w:t>
      </w:r>
      <w:proofErr w:type="gramEnd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1.  </w:t>
      </w:r>
      <w:proofErr w:type="gram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Внедрение новых образовательных технологий в проблемном </w:t>
      </w:r>
      <w:proofErr w:type="spellStart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обучениии</w:t>
      </w:r>
      <w:proofErr w:type="spellEnd"/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принципов организации учебного процесса, обеспечивающих эффективную реализацию новых моделей непрерывного образования,  в том числе с использованием современных информационных и коммуникационных технологий;</w:t>
      </w:r>
      <w:proofErr w:type="gramEnd"/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 Развитие системы обеспечения качества образовательных услуг (в том числе и дополнительных);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 Повышение эффективности управления и статуса воспитания в образовательном учреждении.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FF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 Повышение активности творческой учебной работы учащихся.</w:t>
      </w:r>
    </w:p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ШМО  учителей </w:t>
      </w:r>
      <w:proofErr w:type="gramStart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гуманитарного</w:t>
      </w:r>
      <w:proofErr w:type="gramEnd"/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Морд-Кармалкинской ООШ                           на 2015 -  2016  учебный год</w:t>
      </w:r>
    </w:p>
    <w:tbl>
      <w:tblPr>
        <w:tblW w:w="12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5852"/>
        <w:gridCol w:w="2526"/>
        <w:gridCol w:w="2705"/>
      </w:tblGrid>
      <w:tr w:rsidR="001B0C8A" w:rsidRPr="00C4719C" w:rsidTr="00644A3E">
        <w:tc>
          <w:tcPr>
            <w:tcW w:w="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bookmarkStart w:id="0" w:name="c70644461706ebe15196a062b547a864aaa67db1"/>
            <w:bookmarkStart w:id="1" w:name="0"/>
            <w:bookmarkEnd w:id="0"/>
            <w:bookmarkEnd w:id="1"/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         СРОК</w:t>
            </w:r>
          </w:p>
        </w:tc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</w:tbl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                                         Организационная работа</w:t>
      </w:r>
    </w:p>
    <w:tbl>
      <w:tblPr>
        <w:tblW w:w="12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6122"/>
        <w:gridCol w:w="2490"/>
        <w:gridCol w:w="2500"/>
      </w:tblGrid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bookmarkStart w:id="2" w:name="21c2c7b77a4e4e0080e9b1e916a6ce809b567d3c"/>
            <w:bookmarkStart w:id="3" w:name="1"/>
            <w:bookmarkEnd w:id="2"/>
            <w:bookmarkEnd w:id="3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                                 2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       3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      4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1.Анализ методической работы МО учителей гуманитарного цикла  за 2014-2015 учебный год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 Утверждение рабочих программ.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Оформление документов ШМО учителей гуманитарного цикла.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Обсуждение итогов ГИА 2015 г.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Утверждение календарно-тематического планирования по предметам, кружкам, спецкурсам учителей ШМО на новый учебный год.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МО, учителя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1.Утверждение плана методической работы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.2.Определение тем самообразования.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3.Организация (подготовка заданий) стартового контроля (входные контрольные работы) в соответствии с планом ВШК.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4.Подготовка предметных школьных олимпиад.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Составление плана мероприятий по подготовке к ГИА. Разработка и формирование пакета  рекомендаций для учителей-предметников по подготовке к ГИА.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7.Организация,  проведение  и анализ школьного тура предметных олимпиад.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8.Вопрос о выделении дополнительного  часа на изучение русского языка  в 9 классе.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1.Создание творческих групп по подготовке и проведению тематических педсоветов в течение учебного года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.2.Организация научно-исследовательской работы в школе.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 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Руководитель ШМО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1.Подготовка к городским олимпиадам.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2.Совершенствование форм и методов работы с неуспевающими учащимися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и руководитель ШМО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Работа по подготовке к государственной (итоговой) аттестации 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</w:p>
          <w:p w:rsidR="001B0C8A" w:rsidRPr="00C4719C" w:rsidRDefault="001B0C8A" w:rsidP="00644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.2.Результативность ШМО за первое полугодие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 Итоги мониторинга учебного процесса за первое полугодие.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Проведение Недели русского и татарского языка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..</w:t>
            </w:r>
            <w:proofErr w:type="gramEnd"/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и руководитель ШМО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1.Работа с учащимися, имеющими повышенную мотивацию к учебно-познавательной  деятельности .2.Подготовка и проведение Недели Европейских языков в школ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е(</w:t>
            </w:r>
            <w:proofErr w:type="gramEnd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английского языка)..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1.Обмен опытом работы между ШМО по повышению творческого потенциала учителей.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2.Подготовка к государственной итоговой аттестации.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 — март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и руководитель ШМО 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и руководитель ШМО 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взаимодействия с культурно- просветительскими учреждениями города (музеями, библиотеками, кинотеатрами)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праздников, торжественных линеек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ШМО, учителя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10.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взаимодействия по обеспечению преемственности между МО  учителей гуманитарного цикла и МО учителей начальных классов.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учителей МО в работе  городских методических  объединений.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МО, учителя</w:t>
            </w:r>
          </w:p>
        </w:tc>
      </w:tr>
      <w:tr w:rsidR="001B0C8A" w:rsidRPr="00C4719C" w:rsidTr="00644A3E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1.Подготовка экзаменационного материала к промежуточной аттестации и итоговой аттестации.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2.Составление и обсуждение плана методической работы на 2016-2017г.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и учителя ШМО.</w:t>
            </w:r>
          </w:p>
        </w:tc>
      </w:tr>
    </w:tbl>
    <w:p w:rsidR="001B0C8A" w:rsidRPr="00C4719C" w:rsidRDefault="001B0C8A" w:rsidP="001B0C8A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C471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Информационная работа</w:t>
      </w:r>
    </w:p>
    <w:tbl>
      <w:tblPr>
        <w:tblW w:w="123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6499"/>
        <w:gridCol w:w="2340"/>
        <w:gridCol w:w="2261"/>
      </w:tblGrid>
      <w:tr w:rsidR="001B0C8A" w:rsidRPr="00C4719C" w:rsidTr="00644A3E"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bookmarkStart w:id="4" w:name="76bdd53a030c3a4cfaf607122ea43723b5645e30"/>
            <w:bookmarkStart w:id="5" w:name="2"/>
            <w:bookmarkEnd w:id="4"/>
            <w:bookmarkEnd w:id="5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нормативных документов:- методических писем МО по организации образовательного процесса в  средней школ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е-</w:t>
            </w:r>
            <w:proofErr w:type="gramEnd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методические рекомендации по подготовке учащихся к  сдаче ГИА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программ по предметам каждого года обучения;</w:t>
            </w:r>
          </w:p>
          <w:p w:rsidR="001B0C8A" w:rsidRPr="00C4719C" w:rsidRDefault="001B0C8A" w:rsidP="00644A3E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государственного стандарта образования.</w:t>
            </w:r>
          </w:p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МО, учителя</w:t>
            </w:r>
          </w:p>
        </w:tc>
      </w:tr>
      <w:tr w:rsidR="001B0C8A" w:rsidRPr="00C4719C" w:rsidTr="00644A3E"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членов МО о новинках методической литературы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</w:t>
            </w:r>
          </w:p>
        </w:tc>
      </w:tr>
      <w:tr w:rsidR="001B0C8A" w:rsidRPr="00C4719C" w:rsidTr="00644A3E"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Информационная работа с родителями учеников 5-9 классов:- родительские собрани</w:t>
            </w:r>
            <w:proofErr w:type="gramStart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я-</w:t>
            </w:r>
            <w:proofErr w:type="gramEnd"/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участие родителей в работе психолого-педагогических  консилиумов</w:t>
            </w: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471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Мо, учителя</w:t>
            </w:r>
          </w:p>
        </w:tc>
      </w:tr>
      <w:tr w:rsidR="001B0C8A" w:rsidRPr="00C4719C" w:rsidTr="00644A3E"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5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1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0C8A" w:rsidRPr="00C4719C" w:rsidRDefault="001B0C8A" w:rsidP="00644A3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</w:p>
        </w:tc>
      </w:tr>
    </w:tbl>
    <w:p w:rsidR="00C4719C" w:rsidRDefault="00C4719C">
      <w:r>
        <w:t xml:space="preserve">Руководитель ШМО Комбарова В.Н.    </w:t>
      </w:r>
    </w:p>
    <w:p w:rsidR="005D7FE9" w:rsidRDefault="00C4719C">
      <w:bookmarkStart w:id="6" w:name="_GoBack"/>
      <w:bookmarkEnd w:id="6"/>
      <w:r>
        <w:t xml:space="preserve">  Директор школы  Звонарева Г.Х.</w:t>
      </w:r>
    </w:p>
    <w:sectPr w:rsidR="005D7FE9" w:rsidSect="00C471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778"/>
    <w:rsid w:val="001B0C8A"/>
    <w:rsid w:val="005D7FE9"/>
    <w:rsid w:val="009B7778"/>
    <w:rsid w:val="00C4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1136</Words>
  <Characters>6479</Characters>
  <Application>Microsoft Office Word</Application>
  <DocSecurity>0</DocSecurity>
  <Lines>53</Lines>
  <Paragraphs>15</Paragraphs>
  <ScaleCrop>false</ScaleCrop>
  <Company/>
  <LinksUpToDate>false</LinksUpToDate>
  <CharactersWithSpaces>7600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4</cp:revision>
  <dcterms:created xsi:type="dcterms:W3CDTF">2016-01-18T08:42:00Z</dcterms:created>
  <dcterms:modified xsi:type="dcterms:W3CDTF">2016-01-18T08:46:00Z</dcterms:modified>
</cp:coreProperties>
</file>